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D427" w14:textId="77777777" w:rsidR="0034521B" w:rsidRPr="002F558D" w:rsidRDefault="0034521B" w:rsidP="00707B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2F558D">
        <w:rPr>
          <w:b/>
          <w:bCs/>
          <w:u w:val="single"/>
        </w:rPr>
        <w:t>INSTRUCCIONES PARA LA CONFECCIÓN DE LA DECLARACIÓN JURADA N° 1832</w:t>
      </w:r>
    </w:p>
    <w:p w14:paraId="120CB82F" w14:textId="77777777" w:rsidR="00707B22" w:rsidRPr="002F558D" w:rsidRDefault="00707B22" w:rsidP="0034521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0D0298A7" w14:textId="456F32EA" w:rsidR="0081530F" w:rsidRPr="002F558D" w:rsidRDefault="0034521B" w:rsidP="0081530F">
      <w:pPr>
        <w:jc w:val="both"/>
        <w:rPr>
          <w:bCs/>
        </w:rPr>
      </w:pPr>
      <w:r w:rsidRPr="002F558D">
        <w:rPr>
          <w:bCs/>
        </w:rPr>
        <w:t xml:space="preserve">Esta </w:t>
      </w:r>
      <w:r w:rsidR="001768F4" w:rsidRPr="002F558D">
        <w:rPr>
          <w:bCs/>
        </w:rPr>
        <w:t xml:space="preserve">declaración jurada deberá ser presentada por las instituciones que recibieron donaciones bajo las normas del artículo </w:t>
      </w:r>
      <w:r w:rsidRPr="002F558D">
        <w:rPr>
          <w:bCs/>
        </w:rPr>
        <w:t>46</w:t>
      </w:r>
      <w:r w:rsidR="00707B22" w:rsidRPr="002F558D">
        <w:rPr>
          <w:bCs/>
        </w:rPr>
        <w:t xml:space="preserve"> </w:t>
      </w:r>
      <w:r w:rsidRPr="002F558D">
        <w:rPr>
          <w:bCs/>
        </w:rPr>
        <w:t xml:space="preserve">del D.L. N° 3.063, de 1979; del D.L. N° 45, de 1973; del </w:t>
      </w:r>
      <w:r w:rsidR="001768F4" w:rsidRPr="002F558D">
        <w:rPr>
          <w:bCs/>
        </w:rPr>
        <w:t>ar</w:t>
      </w:r>
      <w:r w:rsidRPr="002F558D">
        <w:rPr>
          <w:bCs/>
        </w:rPr>
        <w:t xml:space="preserve">tículo 3° de la Ley N° 19.247, de 1993 y del N° 7 del </w:t>
      </w:r>
      <w:r w:rsidR="001768F4" w:rsidRPr="002F558D">
        <w:rPr>
          <w:bCs/>
        </w:rPr>
        <w:t>artícu</w:t>
      </w:r>
      <w:r w:rsidRPr="002F558D">
        <w:rPr>
          <w:bCs/>
        </w:rPr>
        <w:t>lo 31,</w:t>
      </w:r>
      <w:r w:rsidR="00707B22" w:rsidRPr="002F558D">
        <w:rPr>
          <w:bCs/>
        </w:rPr>
        <w:t xml:space="preserve"> </w:t>
      </w:r>
      <w:r w:rsidRPr="002F558D">
        <w:rPr>
          <w:bCs/>
        </w:rPr>
        <w:t xml:space="preserve">de la Ley </w:t>
      </w:r>
      <w:r w:rsidR="001768F4" w:rsidRPr="002F558D">
        <w:rPr>
          <w:bCs/>
        </w:rPr>
        <w:t>s</w:t>
      </w:r>
      <w:r w:rsidRPr="002F558D">
        <w:rPr>
          <w:bCs/>
        </w:rPr>
        <w:t>obre Impuesto a la Renta.</w:t>
      </w:r>
      <w:r w:rsidR="0081530F" w:rsidRPr="002F558D">
        <w:rPr>
          <w:bCs/>
        </w:rPr>
        <w:t xml:space="preserve"> </w:t>
      </w:r>
    </w:p>
    <w:p w14:paraId="37A6ED46" w14:textId="6025CC04" w:rsidR="0034521B" w:rsidRPr="002F558D" w:rsidRDefault="0034521B" w:rsidP="0034521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Las instituciones antes indicadas sólo deberán incluir en esta </w:t>
      </w:r>
      <w:r w:rsidR="001768F4" w:rsidRPr="002F558D">
        <w:rPr>
          <w:bCs/>
        </w:rPr>
        <w:t xml:space="preserve">declaración jurada aquellas donaciones por las cuales emitieron al donante un certificado o comprobante que acredita </w:t>
      </w:r>
      <w:r w:rsidRPr="002F558D">
        <w:rPr>
          <w:bCs/>
        </w:rPr>
        <w:t>haber recibido una donación bajo las normas del texto legal de que se</w:t>
      </w:r>
      <w:r w:rsidR="00707B22" w:rsidRPr="002F558D">
        <w:rPr>
          <w:bCs/>
        </w:rPr>
        <w:t xml:space="preserve"> </w:t>
      </w:r>
      <w:r w:rsidRPr="002F558D">
        <w:rPr>
          <w:bCs/>
        </w:rPr>
        <w:t>trate.</w:t>
      </w:r>
    </w:p>
    <w:p w14:paraId="19E96F86" w14:textId="77777777" w:rsidR="003E0681" w:rsidRPr="002F558D" w:rsidRDefault="003E0681" w:rsidP="0034521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B45CA82" w14:textId="776863B5" w:rsidR="00404ECB" w:rsidRPr="002F558D" w:rsidRDefault="003E0681" w:rsidP="00404EC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También deben presentar esta de</w:t>
      </w:r>
      <w:r w:rsidR="005F0A84" w:rsidRPr="002F558D">
        <w:rPr>
          <w:bCs/>
        </w:rPr>
        <w:t>claración jurada los donatarios</w:t>
      </w:r>
      <w:r w:rsidRPr="002F558D">
        <w:rPr>
          <w:bCs/>
        </w:rPr>
        <w:t xml:space="preserve"> que durante el año comercial anterior hayan declarado y pagado el Impuesto a las Donaciones </w:t>
      </w:r>
      <w:r w:rsidR="005F0A84" w:rsidRPr="002F558D">
        <w:rPr>
          <w:bCs/>
        </w:rPr>
        <w:t xml:space="preserve">de la </w:t>
      </w:r>
      <w:r w:rsidRPr="002F558D">
        <w:rPr>
          <w:bCs/>
        </w:rPr>
        <w:t>Ley N° 16.271</w:t>
      </w:r>
      <w:r w:rsidR="005F0A84" w:rsidRPr="002F558D">
        <w:rPr>
          <w:bCs/>
        </w:rPr>
        <w:t>, por donaciones</w:t>
      </w:r>
      <w:r w:rsidRPr="002F558D">
        <w:rPr>
          <w:bCs/>
        </w:rPr>
        <w:t xml:space="preserve"> efectuadas en dinero</w:t>
      </w:r>
      <w:r w:rsidR="005F0A84" w:rsidRPr="002F558D">
        <w:rPr>
          <w:bCs/>
        </w:rPr>
        <w:t>,</w:t>
      </w:r>
      <w:r w:rsidRPr="002F558D">
        <w:rPr>
          <w:bCs/>
        </w:rPr>
        <w:t xml:space="preserve"> utilizando el Formulario 50, denominado “Declaración Mensual y Pago Simultáneo de Impuestos Formulario 50”, y las personas jurídicas que reciban donaciones a consecuencia de sismos o catástrofes, de acuerdo lo establecido en el artículo 7° del D</w:t>
      </w:r>
      <w:r w:rsidR="007F0A8B" w:rsidRPr="002F558D">
        <w:rPr>
          <w:bCs/>
        </w:rPr>
        <w:t xml:space="preserve">ecreto </w:t>
      </w:r>
      <w:r w:rsidRPr="002F558D">
        <w:rPr>
          <w:bCs/>
        </w:rPr>
        <w:t xml:space="preserve"> 104 de 1977</w:t>
      </w:r>
      <w:r w:rsidR="007F0A8B" w:rsidRPr="002F558D">
        <w:rPr>
          <w:bCs/>
        </w:rPr>
        <w:t>, del Ministerio del Interior</w:t>
      </w:r>
      <w:r w:rsidRPr="002F558D">
        <w:rPr>
          <w:bCs/>
        </w:rPr>
        <w:t xml:space="preserve"> (texto refundido, coordinado y sistematizado de</w:t>
      </w:r>
      <w:r w:rsidR="000365C6" w:rsidRPr="002F558D">
        <w:rPr>
          <w:bCs/>
        </w:rPr>
        <w:t>l Título I de</w:t>
      </w:r>
      <w:r w:rsidRPr="002F558D">
        <w:rPr>
          <w:bCs/>
        </w:rPr>
        <w:t xml:space="preserve"> la Ley</w:t>
      </w:r>
      <w:r w:rsidR="000365C6" w:rsidRPr="002F558D">
        <w:rPr>
          <w:bCs/>
        </w:rPr>
        <w:t xml:space="preserve"> N°</w:t>
      </w:r>
      <w:r w:rsidRPr="002F558D">
        <w:rPr>
          <w:bCs/>
        </w:rPr>
        <w:t>16.282 de 1965).</w:t>
      </w:r>
      <w:r w:rsidR="00404ECB" w:rsidRPr="002F558D">
        <w:rPr>
          <w:bCs/>
        </w:rPr>
        <w:t xml:space="preserve"> Además de los contribuyentes que durante el año comercial anterior hayan recibido donaciones en el marco de la catástrofe producida por la enfermedad COVID-19 acogidas al artículo 7° de la Ley N° 16.282, cuyo texto fue refundido y sistematizado por el Decreto N° 104 de 1977.</w:t>
      </w:r>
    </w:p>
    <w:p w14:paraId="2B681A08" w14:textId="77777777" w:rsidR="003E0681" w:rsidRPr="002F558D" w:rsidRDefault="003E0681" w:rsidP="00E53823">
      <w:pPr>
        <w:spacing w:after="0"/>
        <w:jc w:val="both"/>
        <w:rPr>
          <w:bCs/>
        </w:rPr>
      </w:pPr>
    </w:p>
    <w:p w14:paraId="53BB8124" w14:textId="01495CB4" w:rsidR="00182BBD" w:rsidRPr="002F558D" w:rsidRDefault="00CA1CCC" w:rsidP="00E53823">
      <w:pPr>
        <w:spacing w:after="0"/>
        <w:jc w:val="both"/>
        <w:rPr>
          <w:bCs/>
        </w:rPr>
      </w:pPr>
      <w:r w:rsidRPr="002F558D">
        <w:rPr>
          <w:bCs/>
        </w:rPr>
        <w:t xml:space="preserve">Igualmente </w:t>
      </w:r>
      <w:r w:rsidR="00182BBD" w:rsidRPr="002F558D">
        <w:rPr>
          <w:bCs/>
        </w:rPr>
        <w:t xml:space="preserve">deben presentar esta declaración jurada </w:t>
      </w:r>
      <w:r w:rsidR="00182BBD" w:rsidRPr="002F558D">
        <w:t xml:space="preserve">las empresas </w:t>
      </w:r>
      <w:r w:rsidR="00182BBD" w:rsidRPr="002F558D">
        <w:rPr>
          <w:bCs/>
        </w:rPr>
        <w:t xml:space="preserve">que durante el año comercial anterior hayan recibido donaciones </w:t>
      </w:r>
      <w:r w:rsidR="00182BBD" w:rsidRPr="002F558D">
        <w:t>bajo el procedimiento, requisitos y con los beneficios que establece</w:t>
      </w:r>
      <w:r w:rsidR="00182BBD" w:rsidRPr="002F558D">
        <w:rPr>
          <w:bCs/>
        </w:rPr>
        <w:t xml:space="preserve"> el artículo cuarto de la Ley N° 21.207, de 2020, que contempla diversas medidas tributarias y financieras destinadas a apoyar a las micro, </w:t>
      </w:r>
      <w:r w:rsidR="001768F4" w:rsidRPr="002F558D">
        <w:rPr>
          <w:bCs/>
        </w:rPr>
        <w:t>p</w:t>
      </w:r>
      <w:r w:rsidR="00182BBD" w:rsidRPr="002F558D">
        <w:rPr>
          <w:bCs/>
        </w:rPr>
        <w:t>equeñas y medianas empresas</w:t>
      </w:r>
      <w:r w:rsidR="00092A81" w:rsidRPr="002F558D">
        <w:rPr>
          <w:bCs/>
        </w:rPr>
        <w:t>, de acuerdo a lo señalado en Resolución</w:t>
      </w:r>
      <w:r w:rsidR="00BA0A23" w:rsidRPr="002F558D">
        <w:rPr>
          <w:bCs/>
        </w:rPr>
        <w:t xml:space="preserve"> Exenta N°</w:t>
      </w:r>
      <w:r w:rsidR="00092A81" w:rsidRPr="002F558D">
        <w:rPr>
          <w:bCs/>
        </w:rPr>
        <w:t xml:space="preserve"> </w:t>
      </w:r>
      <w:r w:rsidR="00BA0A23" w:rsidRPr="002F558D">
        <w:rPr>
          <w:bCs/>
        </w:rPr>
        <w:t>44 de</w:t>
      </w:r>
      <w:r w:rsidR="00BA0A23" w:rsidRPr="002F558D">
        <w:t xml:space="preserve"> </w:t>
      </w:r>
      <w:r w:rsidR="00BA0A23" w:rsidRPr="002F558D">
        <w:rPr>
          <w:bCs/>
        </w:rPr>
        <w:t>2020.</w:t>
      </w:r>
      <w:r w:rsidR="004E1478" w:rsidRPr="002F558D">
        <w:rPr>
          <w:bCs/>
        </w:rPr>
        <w:t xml:space="preserve"> </w:t>
      </w:r>
    </w:p>
    <w:p w14:paraId="5B5632EB" w14:textId="77777777" w:rsidR="00707B22" w:rsidRPr="002F558D" w:rsidRDefault="00707B22" w:rsidP="0034521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4EC5058" w14:textId="5571A58D" w:rsidR="0034521B" w:rsidRPr="002F558D" w:rsidRDefault="0034521B" w:rsidP="0034521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De acuerdo a lo establecido en el </w:t>
      </w:r>
      <w:r w:rsidR="0077220F" w:rsidRPr="002F558D">
        <w:rPr>
          <w:bCs/>
        </w:rPr>
        <w:t>a</w:t>
      </w:r>
      <w:r w:rsidRPr="002F558D">
        <w:rPr>
          <w:bCs/>
        </w:rPr>
        <w:t>rtículo 46 del D.L. N° 3.063</w:t>
      </w:r>
      <w:r w:rsidR="0077220F" w:rsidRPr="002F558D">
        <w:rPr>
          <w:bCs/>
        </w:rPr>
        <w:t>,</w:t>
      </w:r>
      <w:r w:rsidRPr="002F558D">
        <w:rPr>
          <w:bCs/>
        </w:rPr>
        <w:t xml:space="preserve"> de 1979, los donatarios que deben presentar esta </w:t>
      </w:r>
      <w:r w:rsidR="0077220F" w:rsidRPr="002F558D">
        <w:rPr>
          <w:bCs/>
        </w:rPr>
        <w:t xml:space="preserve">declaración jurada </w:t>
      </w:r>
      <w:r w:rsidRPr="002F558D">
        <w:rPr>
          <w:bCs/>
        </w:rPr>
        <w:t>son los siguientes:</w:t>
      </w:r>
    </w:p>
    <w:p w14:paraId="48D2F3D2" w14:textId="77777777" w:rsidR="00707B22" w:rsidRPr="002F558D" w:rsidRDefault="00707B22" w:rsidP="0034521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FE08D70" w14:textId="24C2B5A2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Establecimientos</w:t>
      </w:r>
      <w:r w:rsidR="0077220F" w:rsidRPr="002F558D">
        <w:rPr>
          <w:bCs/>
        </w:rPr>
        <w:t xml:space="preserve"> educacionales</w:t>
      </w:r>
      <w:r w:rsidRPr="002F558D">
        <w:rPr>
          <w:bCs/>
        </w:rPr>
        <w:t>.</w:t>
      </w:r>
    </w:p>
    <w:p w14:paraId="449EECD6" w14:textId="1FA62ED7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Hogares</w:t>
      </w:r>
      <w:r w:rsidR="0077220F" w:rsidRPr="002F558D">
        <w:rPr>
          <w:bCs/>
        </w:rPr>
        <w:t xml:space="preserve"> estudiantiles</w:t>
      </w:r>
      <w:r w:rsidRPr="002F558D">
        <w:rPr>
          <w:bCs/>
        </w:rPr>
        <w:t>.</w:t>
      </w:r>
    </w:p>
    <w:p w14:paraId="1FF09DD8" w14:textId="037E4382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Establecimientos que realicen prestaciones d</w:t>
      </w:r>
      <w:r w:rsidR="0077220F" w:rsidRPr="002F558D">
        <w:rPr>
          <w:bCs/>
        </w:rPr>
        <w:t>e salud</w:t>
      </w:r>
      <w:r w:rsidRPr="002F558D">
        <w:rPr>
          <w:bCs/>
        </w:rPr>
        <w:t>.</w:t>
      </w:r>
    </w:p>
    <w:p w14:paraId="6CE4219C" w14:textId="2F3A9C95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Centros de </w:t>
      </w:r>
      <w:r w:rsidR="0077220F" w:rsidRPr="002F558D">
        <w:rPr>
          <w:bCs/>
        </w:rPr>
        <w:t>atención de menores</w:t>
      </w:r>
      <w:r w:rsidRPr="002F558D">
        <w:rPr>
          <w:bCs/>
        </w:rPr>
        <w:t>.</w:t>
      </w:r>
    </w:p>
    <w:p w14:paraId="06EA5C14" w14:textId="03E8F86E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Establecimientos </w:t>
      </w:r>
      <w:r w:rsidR="0077220F" w:rsidRPr="002F558D">
        <w:rPr>
          <w:bCs/>
        </w:rPr>
        <w:t xml:space="preserve">privados de educación reconocidos </w:t>
      </w:r>
      <w:r w:rsidRPr="002F558D">
        <w:rPr>
          <w:bCs/>
        </w:rPr>
        <w:t xml:space="preserve">por el Estado, que sean de </w:t>
      </w:r>
      <w:r w:rsidR="0077220F" w:rsidRPr="002F558D">
        <w:rPr>
          <w:bCs/>
        </w:rPr>
        <w:t>enseñanza básica gratuita</w:t>
      </w:r>
      <w:r w:rsidRPr="002F558D">
        <w:rPr>
          <w:bCs/>
        </w:rPr>
        <w:t>.</w:t>
      </w:r>
    </w:p>
    <w:p w14:paraId="67DB2F39" w14:textId="4DF752A9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Enseñanza </w:t>
      </w:r>
      <w:r w:rsidR="0077220F" w:rsidRPr="002F558D">
        <w:rPr>
          <w:bCs/>
        </w:rPr>
        <w:t>media científico humanista y técnico profesional</w:t>
      </w:r>
      <w:r w:rsidRPr="002F558D">
        <w:rPr>
          <w:bCs/>
        </w:rPr>
        <w:t>, siempre que estos establecimientos de enseñanza media</w:t>
      </w:r>
      <w:r w:rsidR="00707B22" w:rsidRPr="002F558D">
        <w:rPr>
          <w:bCs/>
        </w:rPr>
        <w:t xml:space="preserve"> </w:t>
      </w:r>
      <w:r w:rsidRPr="002F558D">
        <w:rPr>
          <w:bCs/>
        </w:rPr>
        <w:t>no cobren por impartir la instrucción referida una cantidad superior a 0,63 Unidades Tributarias Mensuales por concepto</w:t>
      </w:r>
      <w:r w:rsidR="00707B22" w:rsidRPr="002F558D">
        <w:rPr>
          <w:bCs/>
        </w:rPr>
        <w:t xml:space="preserve"> </w:t>
      </w:r>
      <w:r w:rsidRPr="002F558D">
        <w:rPr>
          <w:bCs/>
        </w:rPr>
        <w:t>de derechos de escolaridad y otras que la ley autorice a co</w:t>
      </w:r>
      <w:r w:rsidR="0077220F" w:rsidRPr="002F558D">
        <w:rPr>
          <w:bCs/>
        </w:rPr>
        <w:t>brar a establecimientos escolares subvencionados.</w:t>
      </w:r>
    </w:p>
    <w:p w14:paraId="5EAF943E" w14:textId="4AC8080C" w:rsidR="0034521B" w:rsidRPr="002F558D" w:rsidRDefault="0077220F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Establecimientos de atención de ancianos, con personalidad </w:t>
      </w:r>
      <w:r w:rsidR="0034521B" w:rsidRPr="002F558D">
        <w:rPr>
          <w:bCs/>
        </w:rPr>
        <w:t>jurídica, que presten atención enteramente gratuita.</w:t>
      </w:r>
    </w:p>
    <w:p w14:paraId="10D6F601" w14:textId="794EA8B4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Centros </w:t>
      </w:r>
      <w:r w:rsidR="0077220F" w:rsidRPr="002F558D">
        <w:rPr>
          <w:bCs/>
        </w:rPr>
        <w:t xml:space="preserve">privados de atención de menores, con personalidad </w:t>
      </w:r>
      <w:r w:rsidRPr="002F558D">
        <w:rPr>
          <w:bCs/>
        </w:rPr>
        <w:t>jurídica, que presten atención enteramente gratuita.</w:t>
      </w:r>
    </w:p>
    <w:p w14:paraId="21A831EC" w14:textId="10ED3005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Establecimientos de </w:t>
      </w:r>
      <w:r w:rsidR="0077220F" w:rsidRPr="002F558D">
        <w:rPr>
          <w:bCs/>
        </w:rPr>
        <w:t xml:space="preserve">educación regidos </w:t>
      </w:r>
      <w:r w:rsidRPr="002F558D">
        <w:rPr>
          <w:bCs/>
        </w:rPr>
        <w:t>por el Título XXXIII del Libro I del Código Civil.</w:t>
      </w:r>
    </w:p>
    <w:p w14:paraId="4C8FEEFE" w14:textId="2607D6CA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Establecimientos de </w:t>
      </w:r>
      <w:r w:rsidR="0077220F" w:rsidRPr="002F558D">
        <w:rPr>
          <w:bCs/>
        </w:rPr>
        <w:t xml:space="preserve">educación superior creados </w:t>
      </w:r>
      <w:r w:rsidRPr="002F558D">
        <w:rPr>
          <w:bCs/>
        </w:rPr>
        <w:t>por ley.</w:t>
      </w:r>
    </w:p>
    <w:p w14:paraId="48D07252" w14:textId="2C2BCBA9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lastRenderedPageBreak/>
        <w:t xml:space="preserve">Establecimientos de </w:t>
      </w:r>
      <w:r w:rsidR="0077220F" w:rsidRPr="002F558D">
        <w:rPr>
          <w:bCs/>
        </w:rPr>
        <w:t xml:space="preserve">educación superior reconocidos </w:t>
      </w:r>
      <w:r w:rsidRPr="002F558D">
        <w:rPr>
          <w:bCs/>
        </w:rPr>
        <w:t>por el Estado.</w:t>
      </w:r>
    </w:p>
    <w:p w14:paraId="7FBE8AC7" w14:textId="77777777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Fondo Nacional de Desarrollo Científico y Tecnológico.</w:t>
      </w:r>
    </w:p>
    <w:p w14:paraId="4BDEF013" w14:textId="4428D403" w:rsidR="0034521B" w:rsidRPr="002F558D" w:rsidRDefault="0034521B" w:rsidP="0050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Instituciones </w:t>
      </w:r>
      <w:r w:rsidR="0077220F" w:rsidRPr="002F558D">
        <w:rPr>
          <w:bCs/>
        </w:rPr>
        <w:t xml:space="preserve">sin fines de lucro cuyo </w:t>
      </w:r>
      <w:r w:rsidRPr="002F558D">
        <w:rPr>
          <w:bCs/>
        </w:rPr>
        <w:t>objeto sea la creación, investigación o difusión de las artes y las ciencias o realicen</w:t>
      </w:r>
      <w:r w:rsidR="00707B22" w:rsidRPr="002F558D">
        <w:rPr>
          <w:bCs/>
        </w:rPr>
        <w:t xml:space="preserve"> </w:t>
      </w:r>
      <w:r w:rsidRPr="002F558D">
        <w:rPr>
          <w:bCs/>
        </w:rPr>
        <w:t>programas de acción social en beneficio exclusivo de los sectores de mayor necesidad, creadas por ley o regidas por</w:t>
      </w:r>
      <w:r w:rsidR="00707B22" w:rsidRPr="002F558D">
        <w:rPr>
          <w:bCs/>
        </w:rPr>
        <w:t xml:space="preserve"> </w:t>
      </w:r>
      <w:r w:rsidRPr="002F558D">
        <w:rPr>
          <w:bCs/>
        </w:rPr>
        <w:t>el Título XXXIII del Libro I del Código Civil, que cumplan con los requisitos establecidos por el D.F.L. N° 1</w:t>
      </w:r>
      <w:r w:rsidR="0077220F" w:rsidRPr="002F558D">
        <w:rPr>
          <w:bCs/>
        </w:rPr>
        <w:t>,</w:t>
      </w:r>
      <w:r w:rsidRPr="002F558D">
        <w:rPr>
          <w:bCs/>
        </w:rPr>
        <w:t xml:space="preserve"> de 1986, del</w:t>
      </w:r>
      <w:r w:rsidR="00707B22" w:rsidRPr="002F558D">
        <w:rPr>
          <w:bCs/>
        </w:rPr>
        <w:t xml:space="preserve"> </w:t>
      </w:r>
      <w:r w:rsidRPr="002F558D">
        <w:rPr>
          <w:bCs/>
        </w:rPr>
        <w:t>Ministerio de Hacienda.</w:t>
      </w:r>
    </w:p>
    <w:p w14:paraId="2B08490C" w14:textId="77777777" w:rsidR="0077220F" w:rsidRPr="002F558D" w:rsidRDefault="0077220F" w:rsidP="007722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42ACE570" w14:textId="5386095E" w:rsidR="00450EDA" w:rsidRPr="002F558D" w:rsidRDefault="0034521B" w:rsidP="0077220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Conforme a lo establecido en el N° 7 del </w:t>
      </w:r>
      <w:r w:rsidR="0077220F" w:rsidRPr="002F558D">
        <w:rPr>
          <w:bCs/>
        </w:rPr>
        <w:t>a</w:t>
      </w:r>
      <w:r w:rsidRPr="002F558D">
        <w:rPr>
          <w:bCs/>
        </w:rPr>
        <w:t xml:space="preserve">rtículo 31 de la Ley </w:t>
      </w:r>
      <w:r w:rsidR="0077220F" w:rsidRPr="002F558D">
        <w:rPr>
          <w:bCs/>
        </w:rPr>
        <w:t xml:space="preserve">sobre </w:t>
      </w:r>
      <w:r w:rsidRPr="002F558D">
        <w:rPr>
          <w:bCs/>
        </w:rPr>
        <w:t>Impuesto a la Renta, los donatarios que deben</w:t>
      </w:r>
      <w:r w:rsidR="00707B22" w:rsidRPr="002F558D">
        <w:rPr>
          <w:bCs/>
        </w:rPr>
        <w:t xml:space="preserve"> </w:t>
      </w:r>
      <w:r w:rsidRPr="002F558D">
        <w:rPr>
          <w:bCs/>
        </w:rPr>
        <w:t xml:space="preserve">presentar </w:t>
      </w:r>
      <w:r w:rsidR="0077220F" w:rsidRPr="002F558D">
        <w:rPr>
          <w:bCs/>
        </w:rPr>
        <w:t xml:space="preserve">esta declaración jurada </w:t>
      </w:r>
      <w:r w:rsidRPr="002F558D">
        <w:rPr>
          <w:bCs/>
        </w:rPr>
        <w:t>son los siguientes:</w:t>
      </w:r>
    </w:p>
    <w:p w14:paraId="79E9FB46" w14:textId="77777777" w:rsidR="0077220F" w:rsidRPr="002F558D" w:rsidRDefault="0077220F" w:rsidP="002F558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7DEAE009" w14:textId="62D4B3E5" w:rsidR="0034521B" w:rsidRPr="002F558D" w:rsidRDefault="0034521B" w:rsidP="005038E1">
      <w:pPr>
        <w:pStyle w:val="Prrafodelista"/>
        <w:numPr>
          <w:ilvl w:val="0"/>
          <w:numId w:val="1"/>
        </w:numPr>
        <w:jc w:val="both"/>
        <w:rPr>
          <w:bCs/>
        </w:rPr>
      </w:pPr>
      <w:r w:rsidRPr="002F558D">
        <w:rPr>
          <w:bCs/>
        </w:rPr>
        <w:t xml:space="preserve">Instituciones o entidades que realicen programas de </w:t>
      </w:r>
      <w:r w:rsidR="00FC615D" w:rsidRPr="002F558D">
        <w:rPr>
          <w:bCs/>
        </w:rPr>
        <w:t>instrucción básica o media gratuitas</w:t>
      </w:r>
      <w:r w:rsidRPr="002F558D">
        <w:rPr>
          <w:bCs/>
        </w:rPr>
        <w:t xml:space="preserve">, </w:t>
      </w:r>
      <w:r w:rsidR="00FC615D" w:rsidRPr="002F558D">
        <w:rPr>
          <w:bCs/>
        </w:rPr>
        <w:t xml:space="preserve">técnica, profesional o universitaria en </w:t>
      </w:r>
      <w:r w:rsidRPr="002F558D">
        <w:rPr>
          <w:bCs/>
        </w:rPr>
        <w:t>el país, ya sean privados o fiscales.</w:t>
      </w:r>
    </w:p>
    <w:p w14:paraId="36A1BE1E" w14:textId="77777777" w:rsidR="0034521B" w:rsidRPr="002F558D" w:rsidRDefault="0034521B" w:rsidP="005038E1">
      <w:pPr>
        <w:pStyle w:val="Prrafodelista"/>
        <w:numPr>
          <w:ilvl w:val="0"/>
          <w:numId w:val="1"/>
        </w:numPr>
        <w:jc w:val="both"/>
        <w:rPr>
          <w:bCs/>
        </w:rPr>
      </w:pPr>
      <w:r w:rsidRPr="002F558D">
        <w:rPr>
          <w:bCs/>
        </w:rPr>
        <w:t>Cuerpos de Bomberos de la República.</w:t>
      </w:r>
    </w:p>
    <w:p w14:paraId="760760AF" w14:textId="77777777" w:rsidR="0034521B" w:rsidRPr="002F558D" w:rsidRDefault="0034521B" w:rsidP="005038E1">
      <w:pPr>
        <w:pStyle w:val="Prrafodelista"/>
        <w:numPr>
          <w:ilvl w:val="0"/>
          <w:numId w:val="1"/>
        </w:numPr>
        <w:jc w:val="both"/>
        <w:rPr>
          <w:bCs/>
        </w:rPr>
      </w:pPr>
      <w:r w:rsidRPr="002F558D">
        <w:rPr>
          <w:bCs/>
        </w:rPr>
        <w:t>Fondo de Solidaridad Nacional.</w:t>
      </w:r>
    </w:p>
    <w:p w14:paraId="141506F9" w14:textId="77777777" w:rsidR="0034521B" w:rsidRPr="002F558D" w:rsidRDefault="0034521B" w:rsidP="005038E1">
      <w:pPr>
        <w:pStyle w:val="Prrafodelista"/>
        <w:numPr>
          <w:ilvl w:val="0"/>
          <w:numId w:val="1"/>
        </w:numPr>
        <w:jc w:val="both"/>
        <w:rPr>
          <w:bCs/>
        </w:rPr>
      </w:pPr>
      <w:r w:rsidRPr="002F558D">
        <w:rPr>
          <w:bCs/>
        </w:rPr>
        <w:t>Servicio Nacional de Menores.</w:t>
      </w:r>
    </w:p>
    <w:p w14:paraId="05B9396E" w14:textId="2D8B829C" w:rsidR="0034521B" w:rsidRPr="002F558D" w:rsidRDefault="0034521B" w:rsidP="005038E1">
      <w:pPr>
        <w:pStyle w:val="Prrafodelista"/>
        <w:numPr>
          <w:ilvl w:val="0"/>
          <w:numId w:val="1"/>
        </w:numPr>
        <w:jc w:val="both"/>
        <w:rPr>
          <w:bCs/>
        </w:rPr>
      </w:pPr>
      <w:r w:rsidRPr="002F558D">
        <w:rPr>
          <w:bCs/>
        </w:rPr>
        <w:t xml:space="preserve">Comités </w:t>
      </w:r>
      <w:r w:rsidR="00FC615D" w:rsidRPr="002F558D">
        <w:rPr>
          <w:bCs/>
        </w:rPr>
        <w:t>habitacionales comunales</w:t>
      </w:r>
      <w:r w:rsidRPr="002F558D">
        <w:rPr>
          <w:bCs/>
        </w:rPr>
        <w:t>.</w:t>
      </w:r>
    </w:p>
    <w:p w14:paraId="2DDCE291" w14:textId="5C1E5FFB" w:rsidR="0034521B" w:rsidRPr="002F558D" w:rsidRDefault="0034521B" w:rsidP="0034521B">
      <w:pPr>
        <w:jc w:val="both"/>
        <w:rPr>
          <w:bCs/>
        </w:rPr>
      </w:pPr>
      <w:r w:rsidRPr="002F558D">
        <w:rPr>
          <w:bCs/>
        </w:rPr>
        <w:t>De acuerdo a lo establecido en el D.L. N° 45</w:t>
      </w:r>
      <w:r w:rsidR="00FC615D" w:rsidRPr="002F558D">
        <w:rPr>
          <w:bCs/>
        </w:rPr>
        <w:t>,</w:t>
      </w:r>
      <w:r w:rsidRPr="002F558D">
        <w:rPr>
          <w:bCs/>
        </w:rPr>
        <w:t xml:space="preserve"> de 1973, el donatario que debe presentar esta </w:t>
      </w:r>
      <w:r w:rsidR="0077220F" w:rsidRPr="002F558D">
        <w:rPr>
          <w:bCs/>
        </w:rPr>
        <w:t xml:space="preserve">declaración jurada </w:t>
      </w:r>
      <w:r w:rsidRPr="002F558D">
        <w:rPr>
          <w:bCs/>
        </w:rPr>
        <w:t>es la</w:t>
      </w:r>
      <w:r w:rsidR="00707B22" w:rsidRPr="002F558D">
        <w:rPr>
          <w:bCs/>
        </w:rPr>
        <w:t xml:space="preserve"> </w:t>
      </w:r>
      <w:r w:rsidRPr="002F558D">
        <w:rPr>
          <w:bCs/>
        </w:rPr>
        <w:t>Oficina Nacional de Emergencia (ONEMI) dependiente del Ministerio del Interior.</w:t>
      </w:r>
    </w:p>
    <w:p w14:paraId="0DEC9199" w14:textId="582247A5" w:rsidR="0034521B" w:rsidRPr="002F558D" w:rsidRDefault="0034521B" w:rsidP="0034521B">
      <w:pPr>
        <w:jc w:val="both"/>
        <w:rPr>
          <w:bCs/>
        </w:rPr>
      </w:pPr>
      <w:r w:rsidRPr="002F558D">
        <w:rPr>
          <w:bCs/>
        </w:rPr>
        <w:t xml:space="preserve">Según lo establecido en el </w:t>
      </w:r>
      <w:r w:rsidR="0077220F" w:rsidRPr="002F558D">
        <w:rPr>
          <w:bCs/>
        </w:rPr>
        <w:t>a</w:t>
      </w:r>
      <w:r w:rsidRPr="002F558D">
        <w:rPr>
          <w:bCs/>
        </w:rPr>
        <w:t xml:space="preserve">rtículo 3° de la Ley N° 19.247, de 1993, los donatarios que deben presentar </w:t>
      </w:r>
      <w:r w:rsidR="0077220F" w:rsidRPr="002F558D">
        <w:rPr>
          <w:bCs/>
        </w:rPr>
        <w:t xml:space="preserve">esta declaración jurada </w:t>
      </w:r>
      <w:r w:rsidRPr="002F558D">
        <w:rPr>
          <w:bCs/>
        </w:rPr>
        <w:t>son:</w:t>
      </w:r>
    </w:p>
    <w:p w14:paraId="479A418B" w14:textId="17CB9F8C" w:rsidR="0034521B" w:rsidRPr="002F558D" w:rsidRDefault="0034521B" w:rsidP="005038E1">
      <w:pPr>
        <w:pStyle w:val="Prrafodelista"/>
        <w:numPr>
          <w:ilvl w:val="0"/>
          <w:numId w:val="2"/>
        </w:numPr>
        <w:jc w:val="both"/>
        <w:rPr>
          <w:bCs/>
        </w:rPr>
      </w:pPr>
      <w:r w:rsidRPr="002F558D">
        <w:rPr>
          <w:bCs/>
        </w:rPr>
        <w:t xml:space="preserve">Los </w:t>
      </w:r>
      <w:r w:rsidR="00FC615D" w:rsidRPr="002F558D">
        <w:rPr>
          <w:bCs/>
        </w:rPr>
        <w:t>establecimientos educacionales administrados directamente por las municipalidades o por sus corporaciones</w:t>
      </w:r>
      <w:r w:rsidRPr="002F558D">
        <w:rPr>
          <w:bCs/>
        </w:rPr>
        <w:t>.</w:t>
      </w:r>
    </w:p>
    <w:p w14:paraId="03D15CB9" w14:textId="19502EB8" w:rsidR="0034521B" w:rsidRPr="002F558D" w:rsidRDefault="0034521B" w:rsidP="005038E1">
      <w:pPr>
        <w:pStyle w:val="Prrafodelista"/>
        <w:numPr>
          <w:ilvl w:val="0"/>
          <w:numId w:val="2"/>
        </w:numPr>
        <w:jc w:val="both"/>
        <w:rPr>
          <w:bCs/>
        </w:rPr>
      </w:pPr>
      <w:r w:rsidRPr="002F558D">
        <w:rPr>
          <w:bCs/>
        </w:rPr>
        <w:t xml:space="preserve">Los </w:t>
      </w:r>
      <w:r w:rsidR="00FC615D" w:rsidRPr="002F558D">
        <w:rPr>
          <w:bCs/>
        </w:rPr>
        <w:t xml:space="preserve">establecimientos de educación media técnico-profesional administrados de conformidad con </w:t>
      </w:r>
      <w:r w:rsidRPr="002F558D">
        <w:rPr>
          <w:bCs/>
        </w:rPr>
        <w:t>el D.L. N° 3.166, de</w:t>
      </w:r>
      <w:r w:rsidR="00707B22" w:rsidRPr="002F558D">
        <w:rPr>
          <w:bCs/>
        </w:rPr>
        <w:t xml:space="preserve"> </w:t>
      </w:r>
      <w:r w:rsidRPr="002F558D">
        <w:rPr>
          <w:bCs/>
        </w:rPr>
        <w:t>1980.</w:t>
      </w:r>
    </w:p>
    <w:p w14:paraId="11DED5EA" w14:textId="36235F61" w:rsidR="0034521B" w:rsidRPr="002F558D" w:rsidRDefault="0034521B" w:rsidP="005038E1">
      <w:pPr>
        <w:pStyle w:val="Prrafodelista"/>
        <w:numPr>
          <w:ilvl w:val="0"/>
          <w:numId w:val="2"/>
        </w:numPr>
        <w:jc w:val="both"/>
        <w:rPr>
          <w:bCs/>
        </w:rPr>
      </w:pPr>
      <w:r w:rsidRPr="002F558D">
        <w:rPr>
          <w:bCs/>
        </w:rPr>
        <w:t xml:space="preserve">Las </w:t>
      </w:r>
      <w:r w:rsidR="00FC615D" w:rsidRPr="002F558D">
        <w:rPr>
          <w:bCs/>
        </w:rPr>
        <w:t xml:space="preserve">instituciones colaboradoras </w:t>
      </w:r>
      <w:r w:rsidRPr="002F558D">
        <w:rPr>
          <w:bCs/>
        </w:rPr>
        <w:t>del Servicio Nacional de Menores, de acuerdo a</w:t>
      </w:r>
      <w:r w:rsidR="00FC615D" w:rsidRPr="002F558D">
        <w:rPr>
          <w:bCs/>
        </w:rPr>
        <w:t xml:space="preserve"> </w:t>
      </w:r>
      <w:r w:rsidRPr="002F558D">
        <w:rPr>
          <w:bCs/>
        </w:rPr>
        <w:t>l</w:t>
      </w:r>
      <w:r w:rsidR="00FC615D" w:rsidRPr="002F558D">
        <w:rPr>
          <w:bCs/>
        </w:rPr>
        <w:t>o dispuesto en el</w:t>
      </w:r>
      <w:r w:rsidRPr="002F558D">
        <w:rPr>
          <w:bCs/>
        </w:rPr>
        <w:t xml:space="preserve"> </w:t>
      </w:r>
      <w:r w:rsidR="00FC615D" w:rsidRPr="002F558D">
        <w:rPr>
          <w:bCs/>
        </w:rPr>
        <w:t>a</w:t>
      </w:r>
      <w:r w:rsidRPr="002F558D">
        <w:rPr>
          <w:bCs/>
        </w:rPr>
        <w:t>rtículo 13 del D.L. N° 2.465, de 1979,</w:t>
      </w:r>
      <w:r w:rsidR="00707B22" w:rsidRPr="002F558D">
        <w:rPr>
          <w:bCs/>
        </w:rPr>
        <w:t xml:space="preserve"> </w:t>
      </w:r>
      <w:r w:rsidRPr="002F558D">
        <w:rPr>
          <w:bCs/>
        </w:rPr>
        <w:t>que no tengan fines de lucro.</w:t>
      </w:r>
    </w:p>
    <w:p w14:paraId="2CC12808" w14:textId="264762BD" w:rsidR="0034521B" w:rsidRPr="002F558D" w:rsidRDefault="0034521B" w:rsidP="005038E1">
      <w:pPr>
        <w:pStyle w:val="Prrafodelista"/>
        <w:numPr>
          <w:ilvl w:val="0"/>
          <w:numId w:val="2"/>
        </w:numPr>
        <w:jc w:val="both"/>
        <w:rPr>
          <w:bCs/>
        </w:rPr>
      </w:pPr>
      <w:r w:rsidRPr="002F558D">
        <w:rPr>
          <w:bCs/>
        </w:rPr>
        <w:t xml:space="preserve">Los </w:t>
      </w:r>
      <w:r w:rsidR="00FC615D" w:rsidRPr="002F558D">
        <w:rPr>
          <w:bCs/>
        </w:rPr>
        <w:t>establecimientos de educación pre-básica gratuitos</w:t>
      </w:r>
      <w:r w:rsidRPr="002F558D">
        <w:rPr>
          <w:bCs/>
        </w:rPr>
        <w:t xml:space="preserve">, de propiedad de las </w:t>
      </w:r>
      <w:r w:rsidR="00FC615D" w:rsidRPr="002F558D">
        <w:rPr>
          <w:bCs/>
        </w:rPr>
        <w:t>munici</w:t>
      </w:r>
      <w:r w:rsidRPr="002F558D">
        <w:rPr>
          <w:bCs/>
        </w:rPr>
        <w:t>palidades, de la Junta Nacional de</w:t>
      </w:r>
      <w:r w:rsidR="00707B22" w:rsidRPr="002F558D">
        <w:rPr>
          <w:bCs/>
        </w:rPr>
        <w:t xml:space="preserve"> </w:t>
      </w:r>
      <w:r w:rsidRPr="002F558D">
        <w:rPr>
          <w:bCs/>
        </w:rPr>
        <w:t xml:space="preserve">Jardines Infantiles o </w:t>
      </w:r>
      <w:r w:rsidR="00FC615D" w:rsidRPr="002F558D">
        <w:rPr>
          <w:bCs/>
        </w:rPr>
        <w:t xml:space="preserve">de corporaciones o fundaciones privadas, sin fines de </w:t>
      </w:r>
      <w:r w:rsidRPr="002F558D">
        <w:rPr>
          <w:bCs/>
        </w:rPr>
        <w:t>lucro, con fines educacionales.</w:t>
      </w:r>
    </w:p>
    <w:p w14:paraId="09299353" w14:textId="49CCEAAD" w:rsidR="0034521B" w:rsidRPr="002F558D" w:rsidRDefault="0034521B" w:rsidP="005038E1">
      <w:pPr>
        <w:pStyle w:val="Prrafodelista"/>
        <w:numPr>
          <w:ilvl w:val="0"/>
          <w:numId w:val="2"/>
        </w:numPr>
        <w:jc w:val="both"/>
        <w:rPr>
          <w:bCs/>
        </w:rPr>
      </w:pPr>
      <w:r w:rsidRPr="002F558D">
        <w:rPr>
          <w:bCs/>
        </w:rPr>
        <w:t xml:space="preserve">Los Establecimientos de Educación Subvencionados de </w:t>
      </w:r>
      <w:r w:rsidR="00FC615D" w:rsidRPr="002F558D">
        <w:rPr>
          <w:bCs/>
        </w:rPr>
        <w:t xml:space="preserve">acuerdo con lo dispuesto en el </w:t>
      </w:r>
      <w:r w:rsidR="008354E5" w:rsidRPr="002F558D">
        <w:rPr>
          <w:bCs/>
        </w:rPr>
        <w:t xml:space="preserve">D.F.L. N° </w:t>
      </w:r>
      <w:r w:rsidR="00FC615D" w:rsidRPr="002F558D">
        <w:rPr>
          <w:bCs/>
        </w:rPr>
        <w:t>5, de 1992</w:t>
      </w:r>
      <w:r w:rsidRPr="002F558D">
        <w:rPr>
          <w:bCs/>
        </w:rPr>
        <w:t>, del</w:t>
      </w:r>
      <w:r w:rsidR="00707B22" w:rsidRPr="002F558D">
        <w:rPr>
          <w:bCs/>
        </w:rPr>
        <w:t xml:space="preserve"> </w:t>
      </w:r>
      <w:r w:rsidRPr="002F558D">
        <w:rPr>
          <w:bCs/>
        </w:rPr>
        <w:t xml:space="preserve">Ministerio de Educación, mantenidos </w:t>
      </w:r>
      <w:r w:rsidR="00FC615D" w:rsidRPr="002F558D">
        <w:rPr>
          <w:bCs/>
        </w:rPr>
        <w:t>por corporaciones o fundaciones</w:t>
      </w:r>
      <w:r w:rsidRPr="002F558D">
        <w:rPr>
          <w:bCs/>
        </w:rPr>
        <w:t>, sin fines de lucro.</w:t>
      </w:r>
    </w:p>
    <w:p w14:paraId="1B059785" w14:textId="1B25A6DB" w:rsidR="0034521B" w:rsidRPr="002F558D" w:rsidRDefault="0034521B" w:rsidP="009C62F0">
      <w:pPr>
        <w:jc w:val="both"/>
        <w:rPr>
          <w:bCs/>
        </w:rPr>
      </w:pPr>
      <w:r w:rsidRPr="002F558D">
        <w:rPr>
          <w:bCs/>
        </w:rPr>
        <w:t xml:space="preserve">En la Circular N° 24 del año 1993, publicada en el sitio </w:t>
      </w:r>
      <w:r w:rsidR="0077220F" w:rsidRPr="002F558D">
        <w:rPr>
          <w:bCs/>
        </w:rPr>
        <w:t>we</w:t>
      </w:r>
      <w:r w:rsidRPr="002F558D">
        <w:rPr>
          <w:bCs/>
        </w:rPr>
        <w:t>b del Servicio</w:t>
      </w:r>
      <w:r w:rsidR="00FC615D" w:rsidRPr="002F558D">
        <w:rPr>
          <w:bCs/>
        </w:rPr>
        <w:t>,</w:t>
      </w:r>
      <w:r w:rsidRPr="002F558D">
        <w:rPr>
          <w:bCs/>
        </w:rPr>
        <w:t xml:space="preserve"> www.sii.cl, se contienen mayores</w:t>
      </w:r>
      <w:r w:rsidR="00707B22" w:rsidRPr="002F558D">
        <w:rPr>
          <w:bCs/>
        </w:rPr>
        <w:t xml:space="preserve"> </w:t>
      </w:r>
      <w:r w:rsidRPr="002F558D">
        <w:rPr>
          <w:bCs/>
        </w:rPr>
        <w:t xml:space="preserve">instrucciones respecto de los donatarios que deben presentar </w:t>
      </w:r>
      <w:r w:rsidR="00FC615D" w:rsidRPr="002F558D">
        <w:rPr>
          <w:bCs/>
        </w:rPr>
        <w:t>esta declaración jurada</w:t>
      </w:r>
      <w:r w:rsidRPr="002F558D">
        <w:rPr>
          <w:bCs/>
        </w:rPr>
        <w:t>. En el caso de las</w:t>
      </w:r>
      <w:r w:rsidR="00707B22" w:rsidRPr="002F558D">
        <w:rPr>
          <w:bCs/>
        </w:rPr>
        <w:t xml:space="preserve"> </w:t>
      </w:r>
      <w:r w:rsidRPr="002F558D">
        <w:rPr>
          <w:bCs/>
        </w:rPr>
        <w:t>donaciones del</w:t>
      </w:r>
      <w:r w:rsidR="0077220F" w:rsidRPr="002F558D">
        <w:rPr>
          <w:bCs/>
        </w:rPr>
        <w:t xml:space="preserve"> artículo </w:t>
      </w:r>
      <w:r w:rsidRPr="002F558D">
        <w:rPr>
          <w:bCs/>
        </w:rPr>
        <w:t>3° de la Ley N° 19.247, de 1993, mayores instrucciones se encuentran en la Circular N° 63, del</w:t>
      </w:r>
      <w:r w:rsidR="00707B22" w:rsidRPr="002F558D">
        <w:rPr>
          <w:bCs/>
        </w:rPr>
        <w:t xml:space="preserve"> </w:t>
      </w:r>
      <w:r w:rsidRPr="002F558D">
        <w:rPr>
          <w:bCs/>
        </w:rPr>
        <w:t>año 1993.</w:t>
      </w:r>
    </w:p>
    <w:p w14:paraId="5B9862FA" w14:textId="11E587B5" w:rsidR="00F76D23" w:rsidRPr="002F558D" w:rsidRDefault="00F76D23" w:rsidP="00F76D23">
      <w:pPr>
        <w:jc w:val="both"/>
        <w:rPr>
          <w:bCs/>
        </w:rPr>
      </w:pPr>
      <w:r w:rsidRPr="002F558D">
        <w:rPr>
          <w:bCs/>
        </w:rPr>
        <w:t xml:space="preserve">De acuerdo a lo establecido en el </w:t>
      </w:r>
      <w:r w:rsidR="008354E5" w:rsidRPr="002F558D">
        <w:rPr>
          <w:bCs/>
        </w:rPr>
        <w:t>a</w:t>
      </w:r>
      <w:r w:rsidRPr="002F558D">
        <w:rPr>
          <w:bCs/>
        </w:rPr>
        <w:t>rtículo 21</w:t>
      </w:r>
      <w:r w:rsidR="008354E5" w:rsidRPr="002F558D">
        <w:rPr>
          <w:bCs/>
        </w:rPr>
        <w:t xml:space="preserve"> del artículo cuarto</w:t>
      </w:r>
      <w:r w:rsidRPr="002F558D">
        <w:rPr>
          <w:bCs/>
        </w:rPr>
        <w:t xml:space="preserve"> de la Ley N° 21.207, de 2020, los donatarios que deben presentar esta </w:t>
      </w:r>
      <w:r w:rsidR="008354E5" w:rsidRPr="002F558D">
        <w:rPr>
          <w:bCs/>
        </w:rPr>
        <w:t xml:space="preserve">declaración jurada </w:t>
      </w:r>
      <w:r w:rsidRPr="002F558D">
        <w:rPr>
          <w:bCs/>
        </w:rPr>
        <w:t>son:</w:t>
      </w:r>
    </w:p>
    <w:p w14:paraId="69C9EFC4" w14:textId="6797A14C" w:rsidR="00064AA1" w:rsidRPr="002F558D" w:rsidRDefault="00064AA1" w:rsidP="002F558D">
      <w:pPr>
        <w:pStyle w:val="Prrafodelista"/>
        <w:numPr>
          <w:ilvl w:val="0"/>
          <w:numId w:val="3"/>
        </w:numPr>
        <w:jc w:val="both"/>
        <w:rPr>
          <w:bCs/>
        </w:rPr>
      </w:pPr>
      <w:r w:rsidRPr="002F558D">
        <w:rPr>
          <w:bCs/>
        </w:rPr>
        <w:t>Las Mypimes donatarias</w:t>
      </w:r>
    </w:p>
    <w:p w14:paraId="3F13DEF0" w14:textId="060EEF4C" w:rsidR="00064AA1" w:rsidRPr="002F558D" w:rsidRDefault="00064AA1" w:rsidP="002F558D">
      <w:pPr>
        <w:pStyle w:val="Prrafodelista"/>
        <w:numPr>
          <w:ilvl w:val="0"/>
          <w:numId w:val="3"/>
        </w:numPr>
        <w:jc w:val="both"/>
        <w:rPr>
          <w:bCs/>
        </w:rPr>
      </w:pPr>
      <w:r w:rsidRPr="002F558D">
        <w:rPr>
          <w:bCs/>
        </w:rPr>
        <w:lastRenderedPageBreak/>
        <w:t>El mandatario común designado por las Mipymes agrupadas colectivamente.</w:t>
      </w:r>
    </w:p>
    <w:p w14:paraId="04785BBC" w14:textId="77777777" w:rsidR="00F76D23" w:rsidRPr="002F558D" w:rsidRDefault="00F76D23" w:rsidP="009C62F0">
      <w:pPr>
        <w:jc w:val="both"/>
        <w:rPr>
          <w:bCs/>
        </w:rPr>
      </w:pPr>
    </w:p>
    <w:p w14:paraId="40927DEB" w14:textId="77777777" w:rsidR="0034521B" w:rsidRPr="002F558D" w:rsidRDefault="0034521B" w:rsidP="009C62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2F558D">
        <w:rPr>
          <w:b/>
          <w:bCs/>
          <w:u w:val="single"/>
        </w:rPr>
        <w:t>Sección A: IDENTIFICACIÓN DEL DECLARANTE (DONATARIO)</w:t>
      </w:r>
    </w:p>
    <w:p w14:paraId="4EF5677A" w14:textId="77777777" w:rsidR="00DF604A" w:rsidRPr="002F558D" w:rsidRDefault="00DF604A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78F9B9F" w14:textId="05FEEF09" w:rsidR="0034521B" w:rsidRPr="002F558D" w:rsidRDefault="0034521B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En esta sección se debe identificar al donatario, es decir, a la </w:t>
      </w:r>
      <w:r w:rsidR="00CA1CCC" w:rsidRPr="002F558D">
        <w:rPr>
          <w:bCs/>
        </w:rPr>
        <w:t xml:space="preserve">Empresa </w:t>
      </w:r>
      <w:r w:rsidR="00DC301A" w:rsidRPr="002F558D">
        <w:rPr>
          <w:bCs/>
        </w:rPr>
        <w:t xml:space="preserve">(en el caso de las donaciones establecidas en la Ley N° 21.207 </w:t>
      </w:r>
      <w:r w:rsidR="00CA1CCC" w:rsidRPr="002F558D">
        <w:rPr>
          <w:bCs/>
        </w:rPr>
        <w:t xml:space="preserve">o </w:t>
      </w:r>
      <w:r w:rsidR="00426290" w:rsidRPr="002F558D">
        <w:rPr>
          <w:bCs/>
        </w:rPr>
        <w:t>in</w:t>
      </w:r>
      <w:r w:rsidRPr="002F558D">
        <w:rPr>
          <w:bCs/>
        </w:rPr>
        <w:t>stitución que recibió la donación. Se debe indicar el N° de RUT,</w:t>
      </w:r>
      <w:r w:rsidR="00CC40C9" w:rsidRPr="002F558D">
        <w:rPr>
          <w:bCs/>
        </w:rPr>
        <w:t xml:space="preserve"> </w:t>
      </w:r>
      <w:r w:rsidRPr="002F558D">
        <w:rPr>
          <w:bCs/>
        </w:rPr>
        <w:t>nombre o razón social, domicilio postal, comuna, correo electrónico, fax y teléfono (en los dos últimos casos se debe anotar el</w:t>
      </w:r>
      <w:r w:rsidR="00CC40C9" w:rsidRPr="002F558D">
        <w:rPr>
          <w:bCs/>
        </w:rPr>
        <w:t xml:space="preserve"> </w:t>
      </w:r>
      <w:r w:rsidRPr="002F558D">
        <w:rPr>
          <w:bCs/>
        </w:rPr>
        <w:t>número incluyendo su código de discado directo).</w:t>
      </w:r>
    </w:p>
    <w:p w14:paraId="29BEC327" w14:textId="77777777" w:rsidR="00426290" w:rsidRPr="002F558D" w:rsidRDefault="00426290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3A9CA7E" w14:textId="2024D721" w:rsidR="00F76D23" w:rsidRPr="002F558D" w:rsidRDefault="00F76D23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En el caso de las donaciones establecidas en</w:t>
      </w:r>
      <w:r w:rsidR="00AD1954" w:rsidRPr="002F558D">
        <w:rPr>
          <w:bCs/>
        </w:rPr>
        <w:t xml:space="preserve"> el artículo cuarto de</w:t>
      </w:r>
      <w:r w:rsidRPr="002F558D">
        <w:rPr>
          <w:bCs/>
        </w:rPr>
        <w:t xml:space="preserve"> la Ley N°21.207, si la donación fue realizada a más de una Mypime agrupadas colectivamente, de acuerdo a lo dispuesto en el artículo 21 </w:t>
      </w:r>
      <w:r w:rsidR="00AD1954" w:rsidRPr="002F558D">
        <w:rPr>
          <w:bCs/>
        </w:rPr>
        <w:t>de dicho artículo</w:t>
      </w:r>
      <w:r w:rsidRPr="002F558D">
        <w:rPr>
          <w:bCs/>
        </w:rPr>
        <w:t>, el mandatario común, emitirá un único certificado.</w:t>
      </w:r>
    </w:p>
    <w:p w14:paraId="1B51F69C" w14:textId="77777777" w:rsidR="00CC40C9" w:rsidRPr="002F558D" w:rsidRDefault="00CC40C9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26E7BF7" w14:textId="77777777" w:rsidR="0034521B" w:rsidRPr="002F558D" w:rsidRDefault="0034521B" w:rsidP="009C62F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2F558D">
        <w:rPr>
          <w:b/>
          <w:bCs/>
          <w:u w:val="single"/>
        </w:rPr>
        <w:t>Sección B: DATOS DE LOS INFORMADOS (DONANTE)</w:t>
      </w:r>
    </w:p>
    <w:p w14:paraId="53967C89" w14:textId="77777777" w:rsidR="00DF604A" w:rsidRPr="002F558D" w:rsidRDefault="00DF604A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4F346A63" w14:textId="4151402A" w:rsidR="0034521B" w:rsidRPr="002F558D" w:rsidRDefault="0034521B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Columna “RUT Donante”: Especificar el N° de RUT del contribuyente que efectúa la donación. Si el mismo contribuyente</w:t>
      </w:r>
      <w:r w:rsidR="00CC40C9" w:rsidRPr="002F558D">
        <w:rPr>
          <w:bCs/>
        </w:rPr>
        <w:t xml:space="preserve"> </w:t>
      </w:r>
      <w:r w:rsidRPr="002F558D">
        <w:rPr>
          <w:bCs/>
        </w:rPr>
        <w:t>realizó más de una donación, se debe repetir su N° de RUT por cada una de las donaciones efectuadas.</w:t>
      </w:r>
      <w:r w:rsidR="00224DE9" w:rsidRPr="002F558D">
        <w:rPr>
          <w:bCs/>
        </w:rPr>
        <w:t xml:space="preserve"> </w:t>
      </w:r>
      <w:r w:rsidR="00B67BE2" w:rsidRPr="002F558D">
        <w:rPr>
          <w:bCs/>
        </w:rPr>
        <w:t xml:space="preserve">En el caso de las donaciones de la Ley N° 16.271 </w:t>
      </w:r>
      <w:r w:rsidR="000D0D45" w:rsidRPr="002F558D">
        <w:rPr>
          <w:bCs/>
        </w:rPr>
        <w:t>se debe especificar el N° de RUT cuando</w:t>
      </w:r>
      <w:r w:rsidR="00426290" w:rsidRPr="002F558D">
        <w:rPr>
          <w:bCs/>
        </w:rPr>
        <w:t xml:space="preserve"> el donante</w:t>
      </w:r>
      <w:r w:rsidR="00B67BE2" w:rsidRPr="002F558D">
        <w:rPr>
          <w:bCs/>
        </w:rPr>
        <w:t xml:space="preserve"> sea </w:t>
      </w:r>
      <w:r w:rsidR="00FC0541" w:rsidRPr="002F558D">
        <w:rPr>
          <w:bCs/>
        </w:rPr>
        <w:t>un contribuyente del Impuesto de Primera Categoría</w:t>
      </w:r>
      <w:r w:rsidR="000D0D45" w:rsidRPr="002F558D">
        <w:rPr>
          <w:bCs/>
        </w:rPr>
        <w:t xml:space="preserve"> y cuando el donante sea una persona natural</w:t>
      </w:r>
      <w:r w:rsidR="00426290" w:rsidRPr="002F558D">
        <w:rPr>
          <w:bCs/>
        </w:rPr>
        <w:t>, en la media que</w:t>
      </w:r>
      <w:r w:rsidR="000D0D45" w:rsidRPr="002F558D">
        <w:rPr>
          <w:bCs/>
        </w:rPr>
        <w:t xml:space="preserve"> el monto </w:t>
      </w:r>
      <w:r w:rsidR="00AC7F76" w:rsidRPr="002F558D">
        <w:rPr>
          <w:bCs/>
        </w:rPr>
        <w:t xml:space="preserve">de la donación </w:t>
      </w:r>
      <w:r w:rsidR="000D0D45" w:rsidRPr="002F558D">
        <w:rPr>
          <w:bCs/>
        </w:rPr>
        <w:t xml:space="preserve">supere las 13,5 UTA. </w:t>
      </w:r>
      <w:r w:rsidR="00B67BE2" w:rsidRPr="002F558D">
        <w:rPr>
          <w:bCs/>
        </w:rPr>
        <w:t xml:space="preserve"> </w:t>
      </w:r>
    </w:p>
    <w:p w14:paraId="28E230E8" w14:textId="77777777" w:rsidR="00224DE9" w:rsidRPr="002F558D" w:rsidRDefault="00224DE9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087AFF10" w14:textId="6517652B" w:rsidR="0034521B" w:rsidRPr="002F558D" w:rsidRDefault="0034521B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Columna “</w:t>
      </w:r>
      <w:r w:rsidR="00F206CB" w:rsidRPr="002F558D">
        <w:rPr>
          <w:bCs/>
        </w:rPr>
        <w:t xml:space="preserve">Norma </w:t>
      </w:r>
      <w:r w:rsidR="00AD1954" w:rsidRPr="002F558D">
        <w:rPr>
          <w:bCs/>
        </w:rPr>
        <w:t>legal</w:t>
      </w:r>
      <w:r w:rsidR="00F206CB" w:rsidRPr="002F558D">
        <w:rPr>
          <w:bCs/>
        </w:rPr>
        <w:t xml:space="preserve"> </w:t>
      </w:r>
      <w:r w:rsidRPr="002F558D">
        <w:rPr>
          <w:bCs/>
        </w:rPr>
        <w:t xml:space="preserve">l </w:t>
      </w:r>
      <w:r w:rsidR="00AD1954" w:rsidRPr="002F558D">
        <w:rPr>
          <w:bCs/>
        </w:rPr>
        <w:t>bajo el cual se efectúa la donación</w:t>
      </w:r>
      <w:r w:rsidRPr="002F558D">
        <w:rPr>
          <w:bCs/>
        </w:rPr>
        <w:t xml:space="preserve">”: Especificar </w:t>
      </w:r>
      <w:r w:rsidR="003904DC" w:rsidRPr="002F558D">
        <w:rPr>
          <w:bCs/>
        </w:rPr>
        <w:t>la norma</w:t>
      </w:r>
      <w:r w:rsidRPr="002F558D">
        <w:rPr>
          <w:bCs/>
        </w:rPr>
        <w:t xml:space="preserve"> legal bajo el cual se efectuó la donación, de</w:t>
      </w:r>
      <w:r w:rsidR="00CC40C9" w:rsidRPr="002F558D">
        <w:rPr>
          <w:bCs/>
        </w:rPr>
        <w:t xml:space="preserve"> </w:t>
      </w:r>
      <w:r w:rsidRPr="002F558D">
        <w:rPr>
          <w:bCs/>
        </w:rPr>
        <w:t>acuerdo al siguiente detalle:</w:t>
      </w:r>
      <w:r w:rsidR="00CC40C9" w:rsidRPr="002F558D">
        <w:rPr>
          <w:bCs/>
        </w:rPr>
        <w:t xml:space="preserve"> </w:t>
      </w:r>
    </w:p>
    <w:p w14:paraId="7197C6ED" w14:textId="77777777" w:rsidR="00CC40C9" w:rsidRPr="002F558D" w:rsidRDefault="00CC40C9" w:rsidP="009C62F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6B76230" w14:textId="4D9121A0" w:rsidR="0034521B" w:rsidRPr="002F558D" w:rsidRDefault="0034521B" w:rsidP="0034521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F558D">
        <w:rPr>
          <w:bCs/>
        </w:rPr>
        <w:t>1: Artículo 46 del Decreto Ley N° 3.063, de 1979</w:t>
      </w:r>
    </w:p>
    <w:p w14:paraId="243EC174" w14:textId="53C3CC64" w:rsidR="0034521B" w:rsidRPr="002F558D" w:rsidRDefault="0034521B" w:rsidP="0034521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F558D">
        <w:rPr>
          <w:bCs/>
        </w:rPr>
        <w:t>2: Artículo 31 N° 7 de la Ley Sobre Impuesto a la Renta</w:t>
      </w:r>
    </w:p>
    <w:p w14:paraId="169035D7" w14:textId="77777777" w:rsidR="0034521B" w:rsidRPr="002F558D" w:rsidRDefault="0034521B" w:rsidP="0034521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F558D">
        <w:rPr>
          <w:bCs/>
        </w:rPr>
        <w:t>3: Decreto Ley N° 45, de 1973</w:t>
      </w:r>
    </w:p>
    <w:p w14:paraId="356E4383" w14:textId="19850D4B" w:rsidR="0034521B" w:rsidRPr="002F558D" w:rsidRDefault="0034521B" w:rsidP="0034521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F558D">
        <w:rPr>
          <w:bCs/>
        </w:rPr>
        <w:t>4: Artículo 3 de la Ley N° 19.247, de 1993</w:t>
      </w:r>
    </w:p>
    <w:p w14:paraId="6220BA3A" w14:textId="7E09629D" w:rsidR="009D2A1E" w:rsidRPr="002F558D" w:rsidRDefault="009D2A1E" w:rsidP="001449C1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F558D">
        <w:rPr>
          <w:bCs/>
        </w:rPr>
        <w:t>5: Ley N° 16.271</w:t>
      </w:r>
      <w:r w:rsidR="00AD1954" w:rsidRPr="002F558D">
        <w:rPr>
          <w:bCs/>
        </w:rPr>
        <w:t>,</w:t>
      </w:r>
      <w:r w:rsidR="00240673" w:rsidRPr="002F558D">
        <w:rPr>
          <w:bCs/>
        </w:rPr>
        <w:t xml:space="preserve"> sobre Impuesto a las </w:t>
      </w:r>
      <w:r w:rsidR="00AD1954" w:rsidRPr="002F558D">
        <w:rPr>
          <w:bCs/>
        </w:rPr>
        <w:t xml:space="preserve">Herencias, Asignaciones y </w:t>
      </w:r>
      <w:r w:rsidR="00240673" w:rsidRPr="002F558D">
        <w:rPr>
          <w:bCs/>
        </w:rPr>
        <w:t>Donaciones.</w:t>
      </w:r>
    </w:p>
    <w:p w14:paraId="1C952168" w14:textId="7A51F7D7" w:rsidR="00CA734E" w:rsidRPr="002F558D" w:rsidRDefault="009A23F8" w:rsidP="00F1301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6: D</w:t>
      </w:r>
      <w:r w:rsidR="000365C6" w:rsidRPr="002F558D">
        <w:rPr>
          <w:bCs/>
        </w:rPr>
        <w:t xml:space="preserve">ecreto </w:t>
      </w:r>
      <w:r w:rsidRPr="002F558D">
        <w:rPr>
          <w:bCs/>
        </w:rPr>
        <w:t>N° 104 de 1977</w:t>
      </w:r>
      <w:r w:rsidR="000365C6" w:rsidRPr="002F558D">
        <w:rPr>
          <w:bCs/>
        </w:rPr>
        <w:t>, del Ministerio del Interior</w:t>
      </w:r>
      <w:r w:rsidRPr="002F558D">
        <w:rPr>
          <w:bCs/>
        </w:rPr>
        <w:t xml:space="preserve"> </w:t>
      </w:r>
      <w:r w:rsidR="00AD1954" w:rsidRPr="002F558D">
        <w:rPr>
          <w:bCs/>
        </w:rPr>
        <w:t>(</w:t>
      </w:r>
      <w:r w:rsidRPr="002F558D">
        <w:rPr>
          <w:bCs/>
        </w:rPr>
        <w:t>texto refundido, coordinado y sistematizado de</w:t>
      </w:r>
      <w:r w:rsidR="000365C6" w:rsidRPr="002F558D">
        <w:rPr>
          <w:bCs/>
        </w:rPr>
        <w:t>l Título I de</w:t>
      </w:r>
      <w:r w:rsidRPr="002F558D">
        <w:rPr>
          <w:bCs/>
        </w:rPr>
        <w:t xml:space="preserve"> la Ley 16.282 de 1965</w:t>
      </w:r>
      <w:r w:rsidR="00AD1954" w:rsidRPr="002F558D">
        <w:rPr>
          <w:bCs/>
        </w:rPr>
        <w:t>)</w:t>
      </w:r>
      <w:r w:rsidRPr="002F558D">
        <w:rPr>
          <w:bCs/>
        </w:rPr>
        <w:t>.</w:t>
      </w:r>
    </w:p>
    <w:p w14:paraId="202F608F" w14:textId="77777777" w:rsidR="00182BBD" w:rsidRPr="002F558D" w:rsidRDefault="00182BBD" w:rsidP="00F1301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7: A</w:t>
      </w:r>
      <w:r w:rsidRPr="002F558D">
        <w:t>rtículo cuarto de la Ley Nº 21.207, de 2020.</w:t>
      </w:r>
    </w:p>
    <w:p w14:paraId="54981641" w14:textId="77777777" w:rsidR="00CC40C9" w:rsidRPr="002F558D" w:rsidRDefault="00CC40C9" w:rsidP="0034521B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99AA051" w14:textId="359DDC88" w:rsidR="0034521B" w:rsidRPr="002F558D" w:rsidRDefault="0034521B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Columna “Monto </w:t>
      </w:r>
      <w:r w:rsidR="00AD1954" w:rsidRPr="002F558D">
        <w:rPr>
          <w:bCs/>
        </w:rPr>
        <w:t xml:space="preserve">anual actualizado de la donación valorizada en dinero </w:t>
      </w:r>
      <w:r w:rsidRPr="002F558D">
        <w:rPr>
          <w:bCs/>
        </w:rPr>
        <w:t>($)”: Se debe especificar la suma anual de las</w:t>
      </w:r>
      <w:r w:rsidR="00CC40C9" w:rsidRPr="002F558D">
        <w:rPr>
          <w:bCs/>
        </w:rPr>
        <w:t xml:space="preserve"> </w:t>
      </w:r>
      <w:r w:rsidRPr="002F558D">
        <w:rPr>
          <w:bCs/>
        </w:rPr>
        <w:t>donaciones recibida</w:t>
      </w:r>
      <w:r w:rsidR="00AD1954" w:rsidRPr="002F558D">
        <w:rPr>
          <w:bCs/>
        </w:rPr>
        <w:t>s</w:t>
      </w:r>
      <w:r w:rsidRPr="002F558D">
        <w:rPr>
          <w:bCs/>
        </w:rPr>
        <w:t xml:space="preserve"> por</w:t>
      </w:r>
      <w:r w:rsidR="00CA1CCC" w:rsidRPr="002F558D">
        <w:rPr>
          <w:bCs/>
        </w:rPr>
        <w:t xml:space="preserve"> las empresas</w:t>
      </w:r>
      <w:r w:rsidR="00DC301A" w:rsidRPr="002F558D">
        <w:rPr>
          <w:bCs/>
        </w:rPr>
        <w:t>, en el caso del N°</w:t>
      </w:r>
      <w:r w:rsidR="00AD1954" w:rsidRPr="002F558D">
        <w:rPr>
          <w:bCs/>
        </w:rPr>
        <w:t xml:space="preserve"> </w:t>
      </w:r>
      <w:r w:rsidR="00DC301A" w:rsidRPr="002F558D">
        <w:rPr>
          <w:bCs/>
        </w:rPr>
        <w:t>7 anterior</w:t>
      </w:r>
      <w:r w:rsidR="00E04457" w:rsidRPr="002F558D">
        <w:rPr>
          <w:bCs/>
        </w:rPr>
        <w:t>,</w:t>
      </w:r>
      <w:r w:rsidR="00CA1CCC" w:rsidRPr="002F558D">
        <w:rPr>
          <w:bCs/>
        </w:rPr>
        <w:t xml:space="preserve"> o</w:t>
      </w:r>
      <w:r w:rsidRPr="002F558D">
        <w:rPr>
          <w:bCs/>
        </w:rPr>
        <w:t xml:space="preserve"> las </w:t>
      </w:r>
      <w:r w:rsidR="00AD1954" w:rsidRPr="002F558D">
        <w:rPr>
          <w:bCs/>
        </w:rPr>
        <w:t xml:space="preserve">instituciones donatarias </w:t>
      </w:r>
      <w:r w:rsidRPr="002F558D">
        <w:rPr>
          <w:bCs/>
        </w:rPr>
        <w:t>de acuerdo a cada uno de los textos legales mencionados anteriormente.</w:t>
      </w:r>
      <w:r w:rsidR="00240673" w:rsidRPr="002F558D">
        <w:rPr>
          <w:bCs/>
        </w:rPr>
        <w:t xml:space="preserve"> </w:t>
      </w:r>
      <w:r w:rsidR="00691E4C" w:rsidRPr="002F558D">
        <w:rPr>
          <w:bCs/>
        </w:rPr>
        <w:t>En el caso de las donaciones de la Ley N° 16.271 debe ser informad</w:t>
      </w:r>
      <w:r w:rsidR="00A40378" w:rsidRPr="002F558D">
        <w:rPr>
          <w:bCs/>
        </w:rPr>
        <w:t>a</w:t>
      </w:r>
      <w:r w:rsidR="00691E4C" w:rsidRPr="002F558D">
        <w:rPr>
          <w:bCs/>
        </w:rPr>
        <w:t xml:space="preserve"> </w:t>
      </w:r>
      <w:r w:rsidR="00A40378" w:rsidRPr="002F558D">
        <w:rPr>
          <w:bCs/>
        </w:rPr>
        <w:t>la</w:t>
      </w:r>
      <w:r w:rsidR="00691E4C" w:rsidRPr="002F558D">
        <w:rPr>
          <w:bCs/>
        </w:rPr>
        <w:t xml:space="preserve"> </w:t>
      </w:r>
      <w:r w:rsidR="00EB3F3C" w:rsidRPr="002F558D">
        <w:rPr>
          <w:bCs/>
        </w:rPr>
        <w:t xml:space="preserve">suma total de la donación cuando el donante sea </w:t>
      </w:r>
      <w:r w:rsidR="007C1669" w:rsidRPr="002F558D">
        <w:rPr>
          <w:bCs/>
        </w:rPr>
        <w:t>un contribuyente del Impuesto de Primera Categoría</w:t>
      </w:r>
      <w:r w:rsidR="00A40378" w:rsidRPr="002F558D">
        <w:rPr>
          <w:bCs/>
        </w:rPr>
        <w:t xml:space="preserve"> y</w:t>
      </w:r>
      <w:r w:rsidR="00EB3F3C" w:rsidRPr="002F558D">
        <w:rPr>
          <w:bCs/>
        </w:rPr>
        <w:t xml:space="preserve"> cuando</w:t>
      </w:r>
      <w:r w:rsidR="00691E4C" w:rsidRPr="002F558D">
        <w:rPr>
          <w:bCs/>
        </w:rPr>
        <w:t xml:space="preserve"> </w:t>
      </w:r>
      <w:r w:rsidR="00A40378" w:rsidRPr="002F558D">
        <w:rPr>
          <w:bCs/>
        </w:rPr>
        <w:t>el donante sea una persona natural</w:t>
      </w:r>
      <w:r w:rsidR="00E04457" w:rsidRPr="002F558D">
        <w:rPr>
          <w:bCs/>
        </w:rPr>
        <w:t>,</w:t>
      </w:r>
      <w:r w:rsidR="00A40378" w:rsidRPr="002F558D">
        <w:rPr>
          <w:bCs/>
        </w:rPr>
        <w:t xml:space="preserve"> se debe informar el monto de la donación cuando </w:t>
      </w:r>
      <w:r w:rsidR="00EB3F3C" w:rsidRPr="002F558D">
        <w:rPr>
          <w:bCs/>
        </w:rPr>
        <w:t xml:space="preserve">la sumatoria por donante </w:t>
      </w:r>
      <w:r w:rsidR="00A40378" w:rsidRPr="002F558D">
        <w:rPr>
          <w:bCs/>
        </w:rPr>
        <w:t>superen las 13,5 UTA.</w:t>
      </w:r>
    </w:p>
    <w:p w14:paraId="6C05220F" w14:textId="77777777" w:rsidR="00224DE9" w:rsidRPr="002F558D" w:rsidRDefault="00224DE9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BF8831A" w14:textId="77777777" w:rsidR="0034521B" w:rsidRPr="002F558D" w:rsidRDefault="0034521B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El monto anual de la donación deberá registrarse actualizado al 31 de diciembre del año en que se efectúa la donación</w:t>
      </w:r>
      <w:r w:rsidR="00CC40C9" w:rsidRPr="002F558D">
        <w:rPr>
          <w:bCs/>
        </w:rPr>
        <w:t xml:space="preserve"> </w:t>
      </w:r>
      <w:r w:rsidRPr="002F558D">
        <w:rPr>
          <w:bCs/>
        </w:rPr>
        <w:t>respectiva, el que se determinará reajustando cada donación por los factores de actualización que publica oficialmente el</w:t>
      </w:r>
      <w:r w:rsidR="00CC40C9" w:rsidRPr="002F558D">
        <w:rPr>
          <w:bCs/>
        </w:rPr>
        <w:t xml:space="preserve"> </w:t>
      </w:r>
      <w:r w:rsidRPr="002F558D">
        <w:rPr>
          <w:bCs/>
        </w:rPr>
        <w:t>Servicio.</w:t>
      </w:r>
      <w:r w:rsidR="00CC40C9" w:rsidRPr="002F558D">
        <w:rPr>
          <w:bCs/>
        </w:rPr>
        <w:t xml:space="preserve"> </w:t>
      </w:r>
    </w:p>
    <w:p w14:paraId="27CA346B" w14:textId="77777777" w:rsidR="00CC40C9" w:rsidRPr="002F558D" w:rsidRDefault="00CC40C9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349BAA6" w14:textId="7B81CF24" w:rsidR="0034521B" w:rsidRPr="002F558D" w:rsidRDefault="0034521B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Columna “Fecha </w:t>
      </w:r>
      <w:r w:rsidR="00E04457" w:rsidRPr="002F558D">
        <w:rPr>
          <w:bCs/>
        </w:rPr>
        <w:t>recepción donación</w:t>
      </w:r>
      <w:r w:rsidRPr="002F558D">
        <w:rPr>
          <w:bCs/>
        </w:rPr>
        <w:t>”: Registrar la fecha en que fue recibida efectivamente la donación por parte del</w:t>
      </w:r>
      <w:r w:rsidR="00CC40C9" w:rsidRPr="002F558D">
        <w:rPr>
          <w:bCs/>
        </w:rPr>
        <w:t xml:space="preserve"> </w:t>
      </w:r>
      <w:r w:rsidRPr="002F558D">
        <w:rPr>
          <w:bCs/>
        </w:rPr>
        <w:t>donatario.</w:t>
      </w:r>
    </w:p>
    <w:p w14:paraId="0E8A3A9D" w14:textId="77777777" w:rsidR="00CC40C9" w:rsidRPr="002F558D" w:rsidRDefault="00CC40C9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7F75760" w14:textId="0A68CDEC" w:rsidR="0034521B" w:rsidRPr="002F558D" w:rsidRDefault="0034521B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Columna “N° de </w:t>
      </w:r>
      <w:r w:rsidR="00E04457" w:rsidRPr="002F558D">
        <w:rPr>
          <w:bCs/>
        </w:rPr>
        <w:t xml:space="preserve">certificado o de comprobante o </w:t>
      </w:r>
      <w:r w:rsidR="00A40378" w:rsidRPr="002F558D">
        <w:rPr>
          <w:bCs/>
        </w:rPr>
        <w:t xml:space="preserve">folio </w:t>
      </w:r>
      <w:r w:rsidR="00E04457" w:rsidRPr="002F558D">
        <w:rPr>
          <w:bCs/>
        </w:rPr>
        <w:t>F</w:t>
      </w:r>
      <w:r w:rsidR="00A40378" w:rsidRPr="002F558D">
        <w:rPr>
          <w:bCs/>
        </w:rPr>
        <w:t>ormulario 50</w:t>
      </w:r>
      <w:r w:rsidRPr="002F558D">
        <w:rPr>
          <w:bCs/>
        </w:rPr>
        <w:t xml:space="preserve">”: Debe registrarse el número o folio del </w:t>
      </w:r>
      <w:r w:rsidR="00E04457" w:rsidRPr="002F558D">
        <w:rPr>
          <w:bCs/>
        </w:rPr>
        <w:t xml:space="preserve">certificado o comprobante emitido </w:t>
      </w:r>
      <w:r w:rsidRPr="002F558D">
        <w:rPr>
          <w:bCs/>
        </w:rPr>
        <w:t>por</w:t>
      </w:r>
      <w:r w:rsidR="00CC40C9" w:rsidRPr="002F558D">
        <w:rPr>
          <w:bCs/>
        </w:rPr>
        <w:t xml:space="preserve"> </w:t>
      </w:r>
      <w:r w:rsidRPr="002F558D">
        <w:rPr>
          <w:bCs/>
        </w:rPr>
        <w:t>el donatario que acredita la recepción de las donaciones realizadas. Si un mismo N° de RUT realizó más de una donación, se</w:t>
      </w:r>
      <w:r w:rsidR="00CC40C9" w:rsidRPr="002F558D">
        <w:rPr>
          <w:bCs/>
        </w:rPr>
        <w:t xml:space="preserve"> </w:t>
      </w:r>
      <w:r w:rsidRPr="002F558D">
        <w:rPr>
          <w:bCs/>
        </w:rPr>
        <w:t xml:space="preserve">deben registrar todos los </w:t>
      </w:r>
      <w:r w:rsidR="00E04457" w:rsidRPr="002F558D">
        <w:rPr>
          <w:bCs/>
        </w:rPr>
        <w:t xml:space="preserve">certificados o comprobantes entregados </w:t>
      </w:r>
      <w:r w:rsidRPr="002F558D">
        <w:rPr>
          <w:bCs/>
        </w:rPr>
        <w:t>a dicho donante.</w:t>
      </w:r>
      <w:r w:rsidR="001449C1" w:rsidRPr="002F558D">
        <w:rPr>
          <w:bCs/>
        </w:rPr>
        <w:t xml:space="preserve"> En el caso de las donaciones </w:t>
      </w:r>
      <w:r w:rsidR="00672643" w:rsidRPr="002F558D">
        <w:rPr>
          <w:bCs/>
        </w:rPr>
        <w:t>de la Ley N° 16.271</w:t>
      </w:r>
      <w:r w:rsidR="001449C1" w:rsidRPr="002F558D">
        <w:rPr>
          <w:bCs/>
        </w:rPr>
        <w:t xml:space="preserve">, deberá registrar el </w:t>
      </w:r>
      <w:r w:rsidR="00A40378" w:rsidRPr="002F558D">
        <w:rPr>
          <w:bCs/>
        </w:rPr>
        <w:t>folio</w:t>
      </w:r>
      <w:r w:rsidR="001449C1" w:rsidRPr="002F558D">
        <w:rPr>
          <w:bCs/>
        </w:rPr>
        <w:t xml:space="preserve"> del </w:t>
      </w:r>
      <w:r w:rsidR="00E04457" w:rsidRPr="002F558D">
        <w:rPr>
          <w:bCs/>
        </w:rPr>
        <w:t>F</w:t>
      </w:r>
      <w:r w:rsidR="001449C1" w:rsidRPr="002F558D">
        <w:rPr>
          <w:bCs/>
        </w:rPr>
        <w:t>ormulario 50 en que pagó el respectivo Impuesto a las Donaciones.</w:t>
      </w:r>
    </w:p>
    <w:p w14:paraId="16DFDC83" w14:textId="77777777" w:rsidR="00CC40C9" w:rsidRPr="002F558D" w:rsidRDefault="00CC40C9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51B50E1" w14:textId="77777777" w:rsidR="0034521B" w:rsidRPr="002F558D" w:rsidRDefault="0034521B" w:rsidP="00DF60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F558D">
        <w:rPr>
          <w:b/>
          <w:bCs/>
        </w:rPr>
        <w:t>CUADRO RESUMEN FINAL DE LA DECLARACIÓN</w:t>
      </w:r>
    </w:p>
    <w:p w14:paraId="23FA7F90" w14:textId="77777777" w:rsidR="00DF604A" w:rsidRPr="002F558D" w:rsidRDefault="00DF604A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BFC7726" w14:textId="2CB7FB76" w:rsidR="001449C1" w:rsidRPr="002F558D" w:rsidRDefault="0034521B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 xml:space="preserve">En esta sección se deberá anotar el total resultante de la suma de la columna “Monto </w:t>
      </w:r>
      <w:r w:rsidR="008742E5" w:rsidRPr="002F558D">
        <w:rPr>
          <w:bCs/>
        </w:rPr>
        <w:t xml:space="preserve">anual actualizado de la donación valorizada en dinero </w:t>
      </w:r>
      <w:r w:rsidRPr="002F558D">
        <w:rPr>
          <w:bCs/>
        </w:rPr>
        <w:t xml:space="preserve">($)”. El recuadro “N° de </w:t>
      </w:r>
      <w:r w:rsidR="00E04457" w:rsidRPr="002F558D">
        <w:rPr>
          <w:bCs/>
        </w:rPr>
        <w:t>casos inf</w:t>
      </w:r>
      <w:r w:rsidRPr="002F558D">
        <w:rPr>
          <w:bCs/>
        </w:rPr>
        <w:t>ormados” corresponde al número total de casos que se están</w:t>
      </w:r>
      <w:r w:rsidR="00CC40C9" w:rsidRPr="002F558D">
        <w:rPr>
          <w:bCs/>
        </w:rPr>
        <w:t xml:space="preserve"> </w:t>
      </w:r>
      <w:r w:rsidRPr="002F558D">
        <w:rPr>
          <w:bCs/>
        </w:rPr>
        <w:t xml:space="preserve">informando a través de la primera columna de esta </w:t>
      </w:r>
      <w:r w:rsidR="008742E5" w:rsidRPr="002F558D">
        <w:rPr>
          <w:bCs/>
        </w:rPr>
        <w:t>declaración jurada</w:t>
      </w:r>
      <w:r w:rsidRPr="002F558D">
        <w:rPr>
          <w:bCs/>
        </w:rPr>
        <w:t xml:space="preserve">, los que deben numerarse correlativamente. </w:t>
      </w:r>
    </w:p>
    <w:p w14:paraId="7F73E3B6" w14:textId="77777777" w:rsidR="001449C1" w:rsidRPr="002F558D" w:rsidRDefault="001449C1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1BF3C770" w14:textId="36F429B0" w:rsidR="0034521B" w:rsidRPr="00CF64E6" w:rsidRDefault="0034521B" w:rsidP="00DF604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F558D">
        <w:rPr>
          <w:bCs/>
        </w:rPr>
        <w:t>El retardo</w:t>
      </w:r>
      <w:r w:rsidR="00CC40C9" w:rsidRPr="002F558D">
        <w:rPr>
          <w:bCs/>
        </w:rPr>
        <w:t xml:space="preserve"> </w:t>
      </w:r>
      <w:r w:rsidRPr="002F558D">
        <w:rPr>
          <w:bCs/>
        </w:rPr>
        <w:t xml:space="preserve">u omisión en la presentación de esta </w:t>
      </w:r>
      <w:r w:rsidR="00E04457" w:rsidRPr="002F558D">
        <w:rPr>
          <w:bCs/>
        </w:rPr>
        <w:t>declaración jurada</w:t>
      </w:r>
      <w:r w:rsidRPr="002F558D">
        <w:rPr>
          <w:bCs/>
        </w:rPr>
        <w:t xml:space="preserve">, será sancionado de acuerdo a lo dispuesto en el N° 15 del </w:t>
      </w:r>
      <w:r w:rsidR="0077220F" w:rsidRPr="002F558D">
        <w:rPr>
          <w:bCs/>
        </w:rPr>
        <w:t>ar</w:t>
      </w:r>
      <w:r w:rsidRPr="002F558D">
        <w:rPr>
          <w:bCs/>
        </w:rPr>
        <w:t>tículo</w:t>
      </w:r>
      <w:r w:rsidR="00CC40C9" w:rsidRPr="002F558D">
        <w:rPr>
          <w:bCs/>
        </w:rPr>
        <w:t xml:space="preserve"> </w:t>
      </w:r>
      <w:r w:rsidRPr="002F558D">
        <w:rPr>
          <w:bCs/>
        </w:rPr>
        <w:t>97 del Código Tributario.</w:t>
      </w:r>
    </w:p>
    <w:sectPr w:rsidR="0034521B" w:rsidRPr="00CF6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F4D33"/>
    <w:multiLevelType w:val="hybridMultilevel"/>
    <w:tmpl w:val="CDB660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3285"/>
    <w:multiLevelType w:val="hybridMultilevel"/>
    <w:tmpl w:val="99B422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16D8"/>
    <w:multiLevelType w:val="hybridMultilevel"/>
    <w:tmpl w:val="16EA8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1B"/>
    <w:rsid w:val="000365C6"/>
    <w:rsid w:val="00051661"/>
    <w:rsid w:val="00064AA1"/>
    <w:rsid w:val="00091476"/>
    <w:rsid w:val="00092A81"/>
    <w:rsid w:val="000D0D45"/>
    <w:rsid w:val="000E028A"/>
    <w:rsid w:val="001449C1"/>
    <w:rsid w:val="001768F4"/>
    <w:rsid w:val="00182BBD"/>
    <w:rsid w:val="001C3191"/>
    <w:rsid w:val="001E0F84"/>
    <w:rsid w:val="00207662"/>
    <w:rsid w:val="00224DE9"/>
    <w:rsid w:val="00240673"/>
    <w:rsid w:val="002F4233"/>
    <w:rsid w:val="002F558D"/>
    <w:rsid w:val="0034521B"/>
    <w:rsid w:val="00353C4E"/>
    <w:rsid w:val="003904DC"/>
    <w:rsid w:val="003A34D6"/>
    <w:rsid w:val="003E0681"/>
    <w:rsid w:val="00404ECB"/>
    <w:rsid w:val="004221E5"/>
    <w:rsid w:val="00426290"/>
    <w:rsid w:val="00454BCB"/>
    <w:rsid w:val="004E1478"/>
    <w:rsid w:val="004F2986"/>
    <w:rsid w:val="005038E1"/>
    <w:rsid w:val="00506032"/>
    <w:rsid w:val="005156F7"/>
    <w:rsid w:val="0052685C"/>
    <w:rsid w:val="005912FF"/>
    <w:rsid w:val="005A329F"/>
    <w:rsid w:val="005E5D8E"/>
    <w:rsid w:val="005F0A84"/>
    <w:rsid w:val="006109E5"/>
    <w:rsid w:val="00672643"/>
    <w:rsid w:val="00691E4C"/>
    <w:rsid w:val="00707B22"/>
    <w:rsid w:val="00726B4F"/>
    <w:rsid w:val="0077220F"/>
    <w:rsid w:val="007C1669"/>
    <w:rsid w:val="007F0A8B"/>
    <w:rsid w:val="00810705"/>
    <w:rsid w:val="0081530F"/>
    <w:rsid w:val="008354E5"/>
    <w:rsid w:val="008742E5"/>
    <w:rsid w:val="0088787A"/>
    <w:rsid w:val="008A7BB2"/>
    <w:rsid w:val="008D0851"/>
    <w:rsid w:val="009A11B2"/>
    <w:rsid w:val="009A23F8"/>
    <w:rsid w:val="009C62F0"/>
    <w:rsid w:val="009C6B7F"/>
    <w:rsid w:val="009D2A1E"/>
    <w:rsid w:val="009E00FB"/>
    <w:rsid w:val="00A40378"/>
    <w:rsid w:val="00A70C89"/>
    <w:rsid w:val="00AC7F76"/>
    <w:rsid w:val="00AD1954"/>
    <w:rsid w:val="00B155E7"/>
    <w:rsid w:val="00B502B9"/>
    <w:rsid w:val="00B67BE2"/>
    <w:rsid w:val="00B703B3"/>
    <w:rsid w:val="00BA0A23"/>
    <w:rsid w:val="00BF4F14"/>
    <w:rsid w:val="00C61492"/>
    <w:rsid w:val="00CA1CCC"/>
    <w:rsid w:val="00CA734E"/>
    <w:rsid w:val="00CC40C9"/>
    <w:rsid w:val="00CF64E6"/>
    <w:rsid w:val="00D21274"/>
    <w:rsid w:val="00DC301A"/>
    <w:rsid w:val="00DF604A"/>
    <w:rsid w:val="00E04457"/>
    <w:rsid w:val="00E53823"/>
    <w:rsid w:val="00EA0841"/>
    <w:rsid w:val="00EB3F3C"/>
    <w:rsid w:val="00EC5630"/>
    <w:rsid w:val="00F06DE6"/>
    <w:rsid w:val="00F13011"/>
    <w:rsid w:val="00F14D99"/>
    <w:rsid w:val="00F206CB"/>
    <w:rsid w:val="00F61527"/>
    <w:rsid w:val="00F76D23"/>
    <w:rsid w:val="00FC0541"/>
    <w:rsid w:val="00FC395D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D41"/>
  <w15:chartTrackingRefBased/>
  <w15:docId w15:val="{96B2D414-4DBD-472A-AF83-D3B92F16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8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1E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1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4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EAAFF7DB51A84EBD31E3B72529AB6F" ma:contentTypeVersion="12" ma:contentTypeDescription="Crear nuevo documento." ma:contentTypeScope="" ma:versionID="03d0a08d16cb0faa2a8857a99845912a">
  <xsd:schema xmlns:xsd="http://www.w3.org/2001/XMLSchema" xmlns:xs="http://www.w3.org/2001/XMLSchema" xmlns:p="http://schemas.microsoft.com/office/2006/metadata/properties" xmlns:ns3="885e664e-1ea9-4057-a76b-6d20e8b57c28" xmlns:ns4="2da35af1-25fd-4d8a-b86e-ca172f599217" targetNamespace="http://schemas.microsoft.com/office/2006/metadata/properties" ma:root="true" ma:fieldsID="078adb32968028d2414b14ab5359900d" ns3:_="" ns4:_="">
    <xsd:import namespace="885e664e-1ea9-4057-a76b-6d20e8b57c28"/>
    <xsd:import namespace="2da35af1-25fd-4d8a-b86e-ca172f599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664e-1ea9-4057-a76b-6d20e8b57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5af1-25fd-4d8a-b86e-ca172f59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43C2-C9E6-413A-9C8D-5986A98C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e664e-1ea9-4057-a76b-6d20e8b57c28"/>
    <ds:schemaRef ds:uri="2da35af1-25fd-4d8a-b86e-ca172f599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E8863-09C2-41EE-88B3-7B269EA5C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42FE6-E981-4F7C-A392-636FAA334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31B42-3D60-45DC-8214-3BD5083D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Leonardo Hormazabal Campos</dc:creator>
  <cp:keywords/>
  <dc:description/>
  <cp:lastModifiedBy>contacto silvacorrea consultora</cp:lastModifiedBy>
  <cp:revision>2</cp:revision>
  <cp:lastPrinted>2017-09-21T11:12:00Z</cp:lastPrinted>
  <dcterms:created xsi:type="dcterms:W3CDTF">2020-11-13T12:31:00Z</dcterms:created>
  <dcterms:modified xsi:type="dcterms:W3CDTF">2020-11-13T12:31:00Z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0x0101007CEAAFF7DB51A84EBD31E3B72529AB6F</vt:lpwstr>
  </property>
</Properties>
</file>